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274" w:rsidRDefault="00900274" w:rsidP="00900274">
      <w:pPr>
        <w:spacing w:line="276" w:lineRule="auto"/>
        <w:ind w:right="-360"/>
        <w:rPr>
          <w:rFonts w:ascii="Century Gothic" w:hAnsi="Century Gothic"/>
          <w:sz w:val="22"/>
          <w:szCs w:val="22"/>
        </w:rPr>
      </w:pPr>
      <w:r>
        <w:rPr>
          <w:rFonts w:ascii="Century Gothic" w:hAnsi="Century Gothic"/>
          <w:b/>
          <w:noProof/>
          <w:sz w:val="28"/>
          <w:szCs w:val="28"/>
        </w:rPr>
        <w:drawing>
          <wp:anchor distT="0" distB="0" distL="114300" distR="114300" simplePos="0" relativeHeight="251658240" behindDoc="1" locked="0" layoutInCell="1" allowOverlap="1" wp14:anchorId="304D9337" wp14:editId="2B1574EE">
            <wp:simplePos x="0" y="0"/>
            <wp:positionH relativeFrom="column">
              <wp:posOffset>664210</wp:posOffset>
            </wp:positionH>
            <wp:positionV relativeFrom="page">
              <wp:posOffset>373380</wp:posOffset>
            </wp:positionV>
            <wp:extent cx="4800600" cy="1021080"/>
            <wp:effectExtent l="0" t="0" r="0" b="7620"/>
            <wp:wrapTight wrapText="bothSides">
              <wp:wrapPolygon edited="0">
                <wp:start x="0" y="0"/>
                <wp:lineTo x="0" y="21358"/>
                <wp:lineTo x="21514" y="21358"/>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Full Logo.PNG"/>
                    <pic:cNvPicPr/>
                  </pic:nvPicPr>
                  <pic:blipFill>
                    <a:blip r:embed="rId7">
                      <a:extLst>
                        <a:ext uri="{28A0092B-C50C-407E-A947-70E740481C1C}">
                          <a14:useLocalDpi xmlns:a14="http://schemas.microsoft.com/office/drawing/2010/main" val="0"/>
                        </a:ext>
                      </a:extLst>
                    </a:blip>
                    <a:stretch>
                      <a:fillRect/>
                    </a:stretch>
                  </pic:blipFill>
                  <pic:spPr>
                    <a:xfrm>
                      <a:off x="0" y="0"/>
                      <a:ext cx="4800600" cy="1021080"/>
                    </a:xfrm>
                    <a:prstGeom prst="rect">
                      <a:avLst/>
                    </a:prstGeom>
                  </pic:spPr>
                </pic:pic>
              </a:graphicData>
            </a:graphic>
          </wp:anchor>
        </w:drawing>
      </w:r>
    </w:p>
    <w:p w:rsidR="00900274" w:rsidRDefault="00900274" w:rsidP="00900274">
      <w:pPr>
        <w:spacing w:line="276" w:lineRule="auto"/>
        <w:ind w:right="-360"/>
        <w:jc w:val="center"/>
        <w:rPr>
          <w:rFonts w:ascii="Century Gothic" w:hAnsi="Century Gothic"/>
          <w:b/>
          <w:sz w:val="28"/>
          <w:szCs w:val="28"/>
        </w:rPr>
      </w:pPr>
    </w:p>
    <w:p w:rsidR="00900274" w:rsidRDefault="00900274" w:rsidP="00900274">
      <w:pPr>
        <w:spacing w:line="276" w:lineRule="auto"/>
        <w:ind w:right="-360"/>
        <w:jc w:val="center"/>
        <w:rPr>
          <w:rFonts w:ascii="Century Gothic" w:hAnsi="Century Gothic"/>
          <w:b/>
          <w:sz w:val="28"/>
          <w:szCs w:val="28"/>
        </w:rPr>
      </w:pPr>
    </w:p>
    <w:p w:rsidR="00900274" w:rsidRPr="00900274" w:rsidRDefault="00900274" w:rsidP="00900274">
      <w:pPr>
        <w:spacing w:line="276" w:lineRule="auto"/>
        <w:ind w:right="-360"/>
        <w:jc w:val="center"/>
        <w:rPr>
          <w:rFonts w:ascii="Century Gothic" w:hAnsi="Century Gothic"/>
          <w:b/>
          <w:sz w:val="28"/>
          <w:szCs w:val="28"/>
        </w:rPr>
      </w:pPr>
      <w:r w:rsidRPr="00900274">
        <w:rPr>
          <w:rFonts w:ascii="Century Gothic" w:hAnsi="Century Gothic"/>
          <w:b/>
          <w:sz w:val="28"/>
          <w:szCs w:val="28"/>
        </w:rPr>
        <w:t>Nation</w:t>
      </w:r>
      <w:r w:rsidR="00BE0381">
        <w:rPr>
          <w:rFonts w:ascii="Century Gothic" w:hAnsi="Century Gothic"/>
          <w:b/>
          <w:sz w:val="28"/>
          <w:szCs w:val="28"/>
        </w:rPr>
        <w:t>al Officer Removal of Office Form</w:t>
      </w:r>
    </w:p>
    <w:p w:rsidR="00900274" w:rsidRDefault="00900274" w:rsidP="00900274">
      <w:pPr>
        <w:spacing w:line="276" w:lineRule="auto"/>
        <w:ind w:right="-360"/>
        <w:rPr>
          <w:rFonts w:ascii="Century Gothic" w:hAnsi="Century Gothic"/>
          <w:sz w:val="22"/>
          <w:szCs w:val="22"/>
        </w:rPr>
      </w:pPr>
    </w:p>
    <w:p w:rsidR="00BE0381" w:rsidRDefault="0075221C" w:rsidP="00BE0381">
      <w:pPr>
        <w:spacing w:line="276" w:lineRule="auto"/>
        <w:ind w:right="-360"/>
        <w:rPr>
          <w:rFonts w:ascii="Century Gothic" w:hAnsi="Century Gothic"/>
          <w:sz w:val="22"/>
          <w:szCs w:val="22"/>
        </w:rPr>
      </w:pPr>
      <w:r>
        <w:rPr>
          <w:rFonts w:ascii="Century Gothic" w:hAnsi="Century Gothic"/>
          <w:sz w:val="22"/>
          <w:szCs w:val="22"/>
        </w:rPr>
        <w:t xml:space="preserve">If elected as </w:t>
      </w:r>
      <w:bookmarkStart w:id="0" w:name="_GoBack"/>
      <w:bookmarkEnd w:id="0"/>
      <w:r w:rsidR="00BE0381">
        <w:rPr>
          <w:rFonts w:ascii="Century Gothic" w:hAnsi="Century Gothic"/>
          <w:sz w:val="22"/>
          <w:szCs w:val="22"/>
        </w:rPr>
        <w:t>a National Officer, it is important that you take your role very seriously and ensure that you stay active and on top of your assigned duties and tasks throughout your entire term. Should you not remain an active team member and / or fail to complete your assigned duties, you may be removed from office without notice based on the criteria outlined below.</w:t>
      </w:r>
    </w:p>
    <w:p w:rsidR="00BE0381" w:rsidRDefault="00BE0381" w:rsidP="00BE0381">
      <w:pPr>
        <w:spacing w:line="276" w:lineRule="auto"/>
        <w:ind w:right="-360"/>
        <w:rPr>
          <w:rFonts w:ascii="Century Gothic" w:hAnsi="Century Gothic"/>
          <w:sz w:val="22"/>
          <w:szCs w:val="22"/>
        </w:rPr>
      </w:pPr>
    </w:p>
    <w:p w:rsidR="00BE0381" w:rsidRDefault="00BE0381" w:rsidP="00BE0381">
      <w:pPr>
        <w:spacing w:line="276" w:lineRule="auto"/>
        <w:ind w:right="-360"/>
        <w:rPr>
          <w:rFonts w:ascii="Century Gothic" w:hAnsi="Century Gothic"/>
          <w:sz w:val="22"/>
          <w:szCs w:val="22"/>
        </w:rPr>
      </w:pPr>
      <w:r>
        <w:rPr>
          <w:rFonts w:ascii="Century Gothic" w:hAnsi="Century Gothic"/>
          <w:sz w:val="22"/>
          <w:szCs w:val="22"/>
        </w:rPr>
        <w:t>A National Officer may be declared “</w:t>
      </w:r>
      <w:r w:rsidRPr="00245041">
        <w:rPr>
          <w:rFonts w:ascii="Century Gothic" w:hAnsi="Century Gothic"/>
          <w:b/>
          <w:sz w:val="22"/>
          <w:szCs w:val="22"/>
        </w:rPr>
        <w:t>Inactive</w:t>
      </w:r>
      <w:r>
        <w:rPr>
          <w:rFonts w:ascii="Century Gothic" w:hAnsi="Century Gothic"/>
          <w:sz w:val="22"/>
          <w:szCs w:val="22"/>
        </w:rPr>
        <w:t>” and risk removal of office for:</w:t>
      </w:r>
    </w:p>
    <w:p w:rsidR="00BE0381" w:rsidRDefault="00BE0381" w:rsidP="00BE0381">
      <w:pPr>
        <w:spacing w:line="276" w:lineRule="auto"/>
        <w:ind w:right="-360"/>
        <w:rPr>
          <w:rFonts w:ascii="Century Gothic" w:hAnsi="Century Gothic"/>
          <w:sz w:val="22"/>
          <w:szCs w:val="22"/>
        </w:rPr>
      </w:pPr>
    </w:p>
    <w:p w:rsidR="00BE0381" w:rsidRDefault="00BE0381" w:rsidP="00BE0381">
      <w:pPr>
        <w:pStyle w:val="ListParagraph"/>
        <w:numPr>
          <w:ilvl w:val="0"/>
          <w:numId w:val="3"/>
        </w:numPr>
        <w:spacing w:line="276" w:lineRule="auto"/>
        <w:ind w:right="-360"/>
        <w:rPr>
          <w:rFonts w:ascii="Century Gothic" w:hAnsi="Century Gothic"/>
          <w:sz w:val="22"/>
          <w:szCs w:val="22"/>
        </w:rPr>
      </w:pPr>
      <w:r>
        <w:rPr>
          <w:rFonts w:ascii="Century Gothic" w:hAnsi="Century Gothic"/>
          <w:sz w:val="22"/>
          <w:szCs w:val="22"/>
        </w:rPr>
        <w:t>Failure to attend the NLC installation ceremony for any reason other than an emergency or medical episode.</w:t>
      </w:r>
    </w:p>
    <w:p w:rsidR="00BE0381" w:rsidRDefault="00BE0381" w:rsidP="00BE0381">
      <w:pPr>
        <w:pStyle w:val="ListParagraph"/>
        <w:numPr>
          <w:ilvl w:val="0"/>
          <w:numId w:val="3"/>
        </w:numPr>
        <w:spacing w:line="276" w:lineRule="auto"/>
        <w:ind w:right="-360"/>
        <w:rPr>
          <w:rFonts w:ascii="Century Gothic" w:hAnsi="Century Gothic"/>
          <w:sz w:val="22"/>
          <w:szCs w:val="22"/>
        </w:rPr>
      </w:pPr>
      <w:r>
        <w:rPr>
          <w:rFonts w:ascii="Century Gothic" w:hAnsi="Century Gothic"/>
          <w:sz w:val="22"/>
          <w:szCs w:val="22"/>
        </w:rPr>
        <w:t>Failure to attend required National Officer meetings.</w:t>
      </w:r>
    </w:p>
    <w:p w:rsidR="00BE0381" w:rsidRDefault="00BE0381" w:rsidP="00BE0381">
      <w:pPr>
        <w:pStyle w:val="ListParagraph"/>
        <w:numPr>
          <w:ilvl w:val="0"/>
          <w:numId w:val="3"/>
        </w:numPr>
        <w:spacing w:line="276" w:lineRule="auto"/>
        <w:ind w:right="-360"/>
        <w:rPr>
          <w:rFonts w:ascii="Century Gothic" w:hAnsi="Century Gothic"/>
          <w:sz w:val="22"/>
          <w:szCs w:val="22"/>
        </w:rPr>
      </w:pPr>
      <w:r>
        <w:rPr>
          <w:rFonts w:ascii="Century Gothic" w:hAnsi="Century Gothic"/>
          <w:sz w:val="22"/>
          <w:szCs w:val="22"/>
        </w:rPr>
        <w:t>Failure to satisfactory carry out assign responsibilities.</w:t>
      </w:r>
    </w:p>
    <w:p w:rsidR="00BE0381" w:rsidRDefault="00BE0381" w:rsidP="00BE0381">
      <w:pPr>
        <w:pStyle w:val="ListParagraph"/>
        <w:numPr>
          <w:ilvl w:val="0"/>
          <w:numId w:val="3"/>
        </w:numPr>
        <w:spacing w:line="276" w:lineRule="auto"/>
        <w:ind w:right="-360"/>
        <w:rPr>
          <w:rFonts w:ascii="Century Gothic" w:hAnsi="Century Gothic"/>
          <w:sz w:val="22"/>
          <w:szCs w:val="22"/>
        </w:rPr>
      </w:pPr>
      <w:r>
        <w:rPr>
          <w:rFonts w:ascii="Century Gothic" w:hAnsi="Century Gothic"/>
          <w:sz w:val="22"/>
          <w:szCs w:val="22"/>
        </w:rPr>
        <w:t>Failure to meet required deadlines.</w:t>
      </w:r>
    </w:p>
    <w:p w:rsidR="00BE0381" w:rsidRDefault="00BE0381" w:rsidP="00BE0381">
      <w:pPr>
        <w:pStyle w:val="ListParagraph"/>
        <w:numPr>
          <w:ilvl w:val="0"/>
          <w:numId w:val="3"/>
        </w:numPr>
        <w:spacing w:line="276" w:lineRule="auto"/>
        <w:ind w:right="-360"/>
        <w:rPr>
          <w:rFonts w:ascii="Century Gothic" w:hAnsi="Century Gothic"/>
          <w:sz w:val="22"/>
          <w:szCs w:val="22"/>
        </w:rPr>
      </w:pPr>
      <w:r>
        <w:rPr>
          <w:rFonts w:ascii="Century Gothic" w:hAnsi="Century Gothic"/>
          <w:sz w:val="22"/>
          <w:szCs w:val="22"/>
        </w:rPr>
        <w:t>Failure to maintain timely communications with the National Officer Coordinator, Executive Council Team or BPA National staff.</w:t>
      </w:r>
    </w:p>
    <w:p w:rsidR="00BE0381" w:rsidRDefault="00BE0381" w:rsidP="00BE0381">
      <w:pPr>
        <w:spacing w:line="276" w:lineRule="auto"/>
        <w:ind w:right="-360"/>
        <w:rPr>
          <w:rFonts w:ascii="Century Gothic" w:hAnsi="Century Gothic"/>
          <w:sz w:val="22"/>
          <w:szCs w:val="22"/>
        </w:rPr>
      </w:pPr>
    </w:p>
    <w:p w:rsidR="00BE0381" w:rsidRDefault="00BE0381" w:rsidP="00BE0381">
      <w:pPr>
        <w:spacing w:line="276" w:lineRule="auto"/>
        <w:ind w:right="-360"/>
        <w:rPr>
          <w:rFonts w:ascii="Century Gothic" w:hAnsi="Century Gothic"/>
          <w:sz w:val="22"/>
          <w:szCs w:val="22"/>
        </w:rPr>
      </w:pPr>
      <w:r>
        <w:rPr>
          <w:rFonts w:ascii="Century Gothic" w:hAnsi="Century Gothic"/>
          <w:sz w:val="22"/>
          <w:szCs w:val="22"/>
        </w:rPr>
        <w:t>A National Officer may be removed immediately from office for:</w:t>
      </w:r>
    </w:p>
    <w:p w:rsidR="00BE0381" w:rsidRDefault="00BE0381" w:rsidP="00BE0381">
      <w:pPr>
        <w:spacing w:line="276" w:lineRule="auto"/>
        <w:ind w:right="-360"/>
        <w:rPr>
          <w:rFonts w:ascii="Century Gothic" w:hAnsi="Century Gothic"/>
          <w:sz w:val="22"/>
          <w:szCs w:val="22"/>
        </w:rPr>
      </w:pPr>
    </w:p>
    <w:p w:rsidR="00BE0381" w:rsidRDefault="00BE0381" w:rsidP="00BE0381">
      <w:pPr>
        <w:pStyle w:val="ListParagraph"/>
        <w:numPr>
          <w:ilvl w:val="0"/>
          <w:numId w:val="4"/>
        </w:numPr>
        <w:spacing w:line="276" w:lineRule="auto"/>
        <w:ind w:right="-360"/>
        <w:rPr>
          <w:rFonts w:ascii="Century Gothic" w:hAnsi="Century Gothic"/>
          <w:sz w:val="22"/>
          <w:szCs w:val="22"/>
        </w:rPr>
      </w:pPr>
      <w:r>
        <w:rPr>
          <w:rFonts w:ascii="Century Gothic" w:hAnsi="Century Gothic"/>
          <w:sz w:val="22"/>
          <w:szCs w:val="22"/>
        </w:rPr>
        <w:t xml:space="preserve">Failure to adhere to the BPA </w:t>
      </w:r>
      <w:r w:rsidRPr="00245041">
        <w:rPr>
          <w:rFonts w:ascii="Century Gothic" w:hAnsi="Century Gothic"/>
          <w:i/>
          <w:sz w:val="22"/>
          <w:szCs w:val="22"/>
        </w:rPr>
        <w:t>Member Code of Conduct</w:t>
      </w:r>
      <w:r>
        <w:rPr>
          <w:rFonts w:ascii="Century Gothic" w:hAnsi="Century Gothic"/>
          <w:sz w:val="22"/>
          <w:szCs w:val="22"/>
        </w:rPr>
        <w:t xml:space="preserve"> and / or </w:t>
      </w:r>
      <w:r>
        <w:rPr>
          <w:rFonts w:ascii="Century Gothic" w:hAnsi="Century Gothic"/>
          <w:i/>
          <w:sz w:val="22"/>
          <w:szCs w:val="22"/>
        </w:rPr>
        <w:t>National Officer C</w:t>
      </w:r>
      <w:r w:rsidRPr="00245041">
        <w:rPr>
          <w:rFonts w:ascii="Century Gothic" w:hAnsi="Century Gothic"/>
          <w:i/>
          <w:sz w:val="22"/>
          <w:szCs w:val="22"/>
        </w:rPr>
        <w:t>ode of Conduct</w:t>
      </w:r>
      <w:r>
        <w:rPr>
          <w:rFonts w:ascii="Century Gothic" w:hAnsi="Century Gothic"/>
          <w:sz w:val="22"/>
          <w:szCs w:val="22"/>
        </w:rPr>
        <w:t>.</w:t>
      </w:r>
    </w:p>
    <w:p w:rsidR="00BE0381" w:rsidRDefault="00BE0381" w:rsidP="00BE0381">
      <w:pPr>
        <w:pStyle w:val="ListParagraph"/>
        <w:numPr>
          <w:ilvl w:val="0"/>
          <w:numId w:val="4"/>
        </w:numPr>
        <w:spacing w:line="276" w:lineRule="auto"/>
        <w:ind w:right="-360"/>
        <w:rPr>
          <w:rFonts w:ascii="Century Gothic" w:hAnsi="Century Gothic"/>
          <w:sz w:val="22"/>
          <w:szCs w:val="22"/>
        </w:rPr>
      </w:pPr>
      <w:r>
        <w:rPr>
          <w:rFonts w:ascii="Century Gothic" w:hAnsi="Century Gothic"/>
          <w:sz w:val="22"/>
          <w:szCs w:val="22"/>
        </w:rPr>
        <w:t>Failure to adhere to National BPA Policy and Procedures, including:</w:t>
      </w:r>
    </w:p>
    <w:p w:rsidR="00BE0381" w:rsidRDefault="00BE0381" w:rsidP="00BE0381">
      <w:pPr>
        <w:pStyle w:val="ListParagraph"/>
        <w:numPr>
          <w:ilvl w:val="1"/>
          <w:numId w:val="4"/>
        </w:numPr>
        <w:spacing w:line="276" w:lineRule="auto"/>
        <w:ind w:right="-360"/>
        <w:rPr>
          <w:rFonts w:ascii="Century Gothic" w:hAnsi="Century Gothic"/>
          <w:sz w:val="22"/>
          <w:szCs w:val="22"/>
        </w:rPr>
      </w:pPr>
      <w:r>
        <w:rPr>
          <w:rFonts w:ascii="Century Gothic" w:hAnsi="Century Gothic"/>
          <w:sz w:val="22"/>
          <w:szCs w:val="22"/>
        </w:rPr>
        <w:t>Code of Regulations</w:t>
      </w:r>
    </w:p>
    <w:p w:rsidR="00BE0381" w:rsidRDefault="00BE0381" w:rsidP="00BE0381">
      <w:pPr>
        <w:pStyle w:val="ListParagraph"/>
        <w:numPr>
          <w:ilvl w:val="1"/>
          <w:numId w:val="4"/>
        </w:numPr>
        <w:spacing w:line="276" w:lineRule="auto"/>
        <w:ind w:right="-360"/>
        <w:rPr>
          <w:rFonts w:ascii="Century Gothic" w:hAnsi="Century Gothic"/>
          <w:sz w:val="22"/>
          <w:szCs w:val="22"/>
        </w:rPr>
      </w:pPr>
      <w:r>
        <w:rPr>
          <w:rFonts w:ascii="Century Gothic" w:hAnsi="Century Gothic"/>
          <w:sz w:val="22"/>
          <w:szCs w:val="22"/>
        </w:rPr>
        <w:t>Policies and Procedures Manual</w:t>
      </w:r>
    </w:p>
    <w:p w:rsidR="00BE0381" w:rsidRDefault="00BE0381" w:rsidP="00BE0381">
      <w:pPr>
        <w:pStyle w:val="ListParagraph"/>
        <w:numPr>
          <w:ilvl w:val="1"/>
          <w:numId w:val="4"/>
        </w:numPr>
        <w:spacing w:line="276" w:lineRule="auto"/>
        <w:ind w:right="-360"/>
        <w:rPr>
          <w:rFonts w:ascii="Century Gothic" w:hAnsi="Century Gothic"/>
          <w:sz w:val="22"/>
          <w:szCs w:val="22"/>
        </w:rPr>
      </w:pPr>
      <w:r>
        <w:rPr>
          <w:rFonts w:ascii="Century Gothic" w:hAnsi="Century Gothic"/>
          <w:sz w:val="22"/>
          <w:szCs w:val="22"/>
        </w:rPr>
        <w:t>Secondary or Post-</w:t>
      </w:r>
      <w:proofErr w:type="gramStart"/>
      <w:r>
        <w:rPr>
          <w:rFonts w:ascii="Century Gothic" w:hAnsi="Century Gothic"/>
          <w:sz w:val="22"/>
          <w:szCs w:val="22"/>
        </w:rPr>
        <w:t>secondary</w:t>
      </w:r>
      <w:proofErr w:type="gramEnd"/>
      <w:r>
        <w:rPr>
          <w:rFonts w:ascii="Century Gothic" w:hAnsi="Century Gothic"/>
          <w:sz w:val="22"/>
          <w:szCs w:val="22"/>
        </w:rPr>
        <w:t xml:space="preserve"> Division Bylaws</w:t>
      </w:r>
    </w:p>
    <w:p w:rsidR="00BE0381" w:rsidRPr="00245041" w:rsidRDefault="00BE0381" w:rsidP="00BE0381">
      <w:pPr>
        <w:pStyle w:val="ListParagraph"/>
        <w:numPr>
          <w:ilvl w:val="1"/>
          <w:numId w:val="4"/>
        </w:numPr>
        <w:spacing w:line="276" w:lineRule="auto"/>
        <w:ind w:right="-360"/>
        <w:rPr>
          <w:rFonts w:ascii="Century Gothic" w:hAnsi="Century Gothic"/>
          <w:sz w:val="22"/>
          <w:szCs w:val="22"/>
        </w:rPr>
      </w:pPr>
      <w:r>
        <w:rPr>
          <w:rFonts w:ascii="Century Gothic" w:hAnsi="Century Gothic"/>
          <w:sz w:val="22"/>
          <w:szCs w:val="22"/>
        </w:rPr>
        <w:t>National Officer Candidate Handbook</w:t>
      </w:r>
    </w:p>
    <w:p w:rsidR="00900274" w:rsidRPr="00900274" w:rsidRDefault="00900274" w:rsidP="00900274">
      <w:pPr>
        <w:spacing w:line="276" w:lineRule="auto"/>
        <w:ind w:right="-540"/>
        <w:rPr>
          <w:rFonts w:ascii="Century Gothic" w:hAnsi="Century Gothic"/>
          <w:sz w:val="20"/>
          <w:szCs w:val="20"/>
        </w:rPr>
      </w:pPr>
    </w:p>
    <w:p w:rsidR="00BE0381" w:rsidRDefault="00BE0381" w:rsidP="00900274">
      <w:pPr>
        <w:spacing w:line="276" w:lineRule="auto"/>
        <w:ind w:right="-540"/>
        <w:rPr>
          <w:rFonts w:ascii="Century Gothic" w:hAnsi="Century Gothic"/>
          <w:sz w:val="20"/>
          <w:szCs w:val="20"/>
        </w:rPr>
      </w:pPr>
    </w:p>
    <w:p w:rsidR="00900274" w:rsidRPr="00BE0381" w:rsidRDefault="00900274" w:rsidP="00900274">
      <w:pPr>
        <w:spacing w:line="276" w:lineRule="auto"/>
        <w:ind w:right="-540"/>
        <w:rPr>
          <w:rFonts w:ascii="Century Gothic" w:hAnsi="Century Gothic"/>
          <w:sz w:val="22"/>
          <w:szCs w:val="22"/>
        </w:rPr>
      </w:pPr>
      <w:r w:rsidRPr="00BE0381">
        <w:rPr>
          <w:rFonts w:ascii="Century Gothic" w:hAnsi="Century Gothic"/>
          <w:sz w:val="22"/>
          <w:szCs w:val="22"/>
        </w:rPr>
        <w:t>Printed Name: _______________________________________</w:t>
      </w:r>
      <w:r w:rsidRPr="00BE0381">
        <w:rPr>
          <w:rFonts w:ascii="Century Gothic" w:hAnsi="Century Gothic"/>
          <w:sz w:val="22"/>
          <w:szCs w:val="22"/>
        </w:rPr>
        <w:tab/>
        <w:t>Date: ____________________</w:t>
      </w:r>
    </w:p>
    <w:p w:rsidR="00900274" w:rsidRPr="00BE0381" w:rsidRDefault="00900274" w:rsidP="00900274">
      <w:pPr>
        <w:spacing w:line="276" w:lineRule="auto"/>
        <w:ind w:right="-540"/>
        <w:rPr>
          <w:rFonts w:ascii="Century Gothic" w:hAnsi="Century Gothic"/>
          <w:sz w:val="22"/>
          <w:szCs w:val="22"/>
        </w:rPr>
      </w:pPr>
    </w:p>
    <w:p w:rsidR="00900274" w:rsidRPr="00BE0381" w:rsidRDefault="00900274" w:rsidP="00900274">
      <w:pPr>
        <w:spacing w:line="276" w:lineRule="auto"/>
        <w:ind w:right="-540"/>
        <w:rPr>
          <w:rFonts w:ascii="Century Gothic" w:hAnsi="Century Gothic"/>
          <w:sz w:val="22"/>
          <w:szCs w:val="22"/>
        </w:rPr>
      </w:pPr>
    </w:p>
    <w:p w:rsidR="00900274" w:rsidRPr="00BE0381" w:rsidRDefault="00900274" w:rsidP="00900274">
      <w:pPr>
        <w:spacing w:line="276" w:lineRule="auto"/>
        <w:ind w:right="-540"/>
        <w:rPr>
          <w:rFonts w:ascii="Century Gothic" w:hAnsi="Century Gothic"/>
          <w:sz w:val="22"/>
          <w:szCs w:val="22"/>
        </w:rPr>
      </w:pPr>
      <w:r w:rsidRPr="00BE0381">
        <w:rPr>
          <w:rFonts w:ascii="Century Gothic" w:hAnsi="Century Gothic"/>
          <w:sz w:val="22"/>
          <w:szCs w:val="22"/>
        </w:rPr>
        <w:t>Signature: ____________________________________________</w:t>
      </w:r>
    </w:p>
    <w:p w:rsidR="00306B8D" w:rsidRDefault="00306B8D"/>
    <w:sectPr w:rsidR="00306B8D" w:rsidSect="00900274">
      <w:headerReference w:type="default" r:id="rId8"/>
      <w:type w:val="continuous"/>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344" w:rsidRDefault="00C33344" w:rsidP="00900274">
      <w:r>
        <w:separator/>
      </w:r>
    </w:p>
  </w:endnote>
  <w:endnote w:type="continuationSeparator" w:id="0">
    <w:p w:rsidR="00C33344" w:rsidRDefault="00C33344" w:rsidP="0090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344" w:rsidRDefault="00C33344" w:rsidP="00900274">
      <w:r>
        <w:separator/>
      </w:r>
    </w:p>
  </w:footnote>
  <w:footnote w:type="continuationSeparator" w:id="0">
    <w:p w:rsidR="00C33344" w:rsidRDefault="00C33344" w:rsidP="009002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83" w:rsidRPr="00C47883" w:rsidRDefault="00C33344" w:rsidP="00C47883">
    <w:pPr>
      <w:pStyle w:val="Header"/>
      <w:tabs>
        <w:tab w:val="clear" w:pos="9360"/>
      </w:tabs>
      <w:ind w:left="-1440" w:firstLine="1440"/>
      <w:jc w:val="center"/>
      <w:rPr>
        <w:rFonts w:ascii="Century Gothic" w:hAnsi="Century Gothic"/>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72"/>
    <w:multiLevelType w:val="hybridMultilevel"/>
    <w:tmpl w:val="1DACD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C1B91"/>
    <w:multiLevelType w:val="hybridMultilevel"/>
    <w:tmpl w:val="74DA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D1A76"/>
    <w:multiLevelType w:val="hybridMultilevel"/>
    <w:tmpl w:val="C7802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44808"/>
    <w:multiLevelType w:val="hybridMultilevel"/>
    <w:tmpl w:val="1DAE1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74"/>
    <w:rsid w:val="00180D70"/>
    <w:rsid w:val="00306B8D"/>
    <w:rsid w:val="0075221C"/>
    <w:rsid w:val="00900274"/>
    <w:rsid w:val="00BE0381"/>
    <w:rsid w:val="00C3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D9BE"/>
  <w15:chartTrackingRefBased/>
  <w15:docId w15:val="{AC4D9D38-E1C6-445A-993A-6A881210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74"/>
    <w:pPr>
      <w:spacing w:after="0" w:line="240" w:lineRule="auto"/>
    </w:pPr>
    <w:rPr>
      <w:rFonts w:asciiTheme="minorHAnsi" w:hAnsi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274"/>
    <w:pPr>
      <w:tabs>
        <w:tab w:val="center" w:pos="4680"/>
        <w:tab w:val="right" w:pos="9360"/>
      </w:tabs>
    </w:pPr>
  </w:style>
  <w:style w:type="character" w:customStyle="1" w:styleId="HeaderChar">
    <w:name w:val="Header Char"/>
    <w:basedOn w:val="DefaultParagraphFont"/>
    <w:link w:val="Header"/>
    <w:uiPriority w:val="99"/>
    <w:rsid w:val="00900274"/>
    <w:rPr>
      <w:rFonts w:asciiTheme="minorHAnsi" w:hAnsiTheme="minorHAnsi"/>
      <w:sz w:val="24"/>
    </w:rPr>
  </w:style>
  <w:style w:type="paragraph" w:styleId="Footer">
    <w:name w:val="footer"/>
    <w:basedOn w:val="Normal"/>
    <w:link w:val="FooterChar"/>
    <w:uiPriority w:val="99"/>
    <w:unhideWhenUsed/>
    <w:rsid w:val="00900274"/>
    <w:pPr>
      <w:tabs>
        <w:tab w:val="center" w:pos="4680"/>
        <w:tab w:val="right" w:pos="9360"/>
      </w:tabs>
    </w:pPr>
  </w:style>
  <w:style w:type="character" w:customStyle="1" w:styleId="FooterChar">
    <w:name w:val="Footer Char"/>
    <w:basedOn w:val="DefaultParagraphFont"/>
    <w:link w:val="Footer"/>
    <w:uiPriority w:val="99"/>
    <w:rsid w:val="00900274"/>
    <w:rPr>
      <w:rFonts w:asciiTheme="minorHAnsi" w:hAnsiTheme="minorHAnsi"/>
      <w:sz w:val="24"/>
    </w:rPr>
  </w:style>
  <w:style w:type="paragraph" w:styleId="ListParagraph">
    <w:name w:val="List Paragraph"/>
    <w:basedOn w:val="Normal"/>
    <w:uiPriority w:val="34"/>
    <w:qFormat/>
    <w:rsid w:val="0090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Burch</dc:creator>
  <cp:keywords/>
  <dc:description/>
  <cp:lastModifiedBy>Mark Burch</cp:lastModifiedBy>
  <cp:revision>3</cp:revision>
  <dcterms:created xsi:type="dcterms:W3CDTF">2020-11-03T21:15:00Z</dcterms:created>
  <dcterms:modified xsi:type="dcterms:W3CDTF">2021-01-05T22:56:00Z</dcterms:modified>
</cp:coreProperties>
</file>